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keepNext w:val="1"/>
        <w:keepLines w:val="1"/>
        <w:spacing w:line="240" w:lineRule="auto"/>
        <w:ind w:firstLine="0" w:left="0" w:right="740"/>
        <w:jc w:val="center"/>
        <w:rPr>
          <w:sz w:val="24"/>
        </w:rPr>
      </w:pPr>
      <w:bookmarkStart w:id="1" w:name="bookmark0"/>
      <w:bookmarkEnd w:id="1"/>
      <w:r>
        <w:rPr>
          <w:rFonts w:ascii="Times New Roman" w:hAnsi="Times New Roman"/>
          <w:b w:val="1"/>
          <w:sz w:val="24"/>
        </w:rPr>
        <w:drawing>
          <wp:inline>
            <wp:extent cx="5940425" cy="8169831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8169831"/>
                    </a:xfrm>
                    <a:prstGeom prst="rect"/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ascii="Times New Roman" w:hAnsi="Times New Roman"/>
          <w:sz w:val="24"/>
        </w:rPr>
        <w:t>2.5.</w:t>
      </w:r>
      <w:r>
        <w:rPr>
          <w:rFonts w:ascii="Times New Roman" w:hAnsi="Times New Roman"/>
          <w:sz w:val="24"/>
        </w:rPr>
        <w:t xml:space="preserve"> Родител</w:t>
      </w:r>
      <w:r>
        <w:rPr>
          <w:rFonts w:ascii="Times New Roman" w:hAnsi="Times New Roman"/>
          <w:sz w:val="24"/>
        </w:rPr>
        <w:t>и (законные представители) обучающихся</w:t>
      </w:r>
      <w:r>
        <w:rPr>
          <w:rFonts w:ascii="Times New Roman" w:hAnsi="Times New Roman"/>
          <w:sz w:val="24"/>
        </w:rPr>
        <w:t xml:space="preserve"> имеют право по своему усмотрению представлять другие документы.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Копии предоставленных</w:t>
      </w:r>
      <w:r>
        <w:rPr>
          <w:rFonts w:ascii="Times New Roman" w:hAnsi="Times New Roman"/>
          <w:sz w:val="24"/>
        </w:rPr>
        <w:t xml:space="preserve"> при приеме документов</w:t>
      </w:r>
      <w:r>
        <w:rPr>
          <w:rFonts w:ascii="Times New Roman" w:hAnsi="Times New Roman"/>
          <w:sz w:val="24"/>
        </w:rPr>
        <w:t xml:space="preserve">, заверенные в установленном порядке, хранятся в течение всего периода его обучения в школе. </w:t>
      </w:r>
      <w:r>
        <w:rPr>
          <w:rFonts w:ascii="Times New Roman" w:hAnsi="Times New Roman"/>
          <w:sz w:val="24"/>
        </w:rPr>
        <w:t xml:space="preserve"> 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z w:val="24"/>
        </w:rPr>
        <w:t>чному делу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 присваивается номер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соответствующий номеру в алфавитной книге </w:t>
      </w:r>
      <w:r>
        <w:rPr>
          <w:rFonts w:ascii="Times New Roman" w:hAnsi="Times New Roman"/>
          <w:sz w:val="24"/>
        </w:rPr>
        <w:t>записи учащихся (например, № </w:t>
      </w:r>
      <w:r>
        <w:rPr>
          <w:rFonts w:ascii="Times New Roman" w:hAnsi="Times New Roman"/>
          <w:sz w:val="24"/>
        </w:rPr>
        <w:t>К-</w:t>
      </w:r>
      <w:r>
        <w:rPr>
          <w:rFonts w:ascii="Times New Roman" w:hAnsi="Times New Roman"/>
          <w:sz w:val="24"/>
        </w:rPr>
        <w:t>5 означает, что учащийся записан в алфавитной книге на букву «К» под №5).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</w:t>
      </w:r>
      <w:r>
        <w:rPr>
          <w:rFonts w:ascii="Times New Roman" w:hAnsi="Times New Roman"/>
          <w:sz w:val="24"/>
        </w:rPr>
        <w:t>. Личные дела учащихся хранятся в канцелярии директора в строго отведенном месте. Личные дела одного класса находятся вместе в одной папке и должны быть разложены в алфавитном порядке.</w:t>
      </w:r>
      <w:r>
        <w:rPr>
          <w:rFonts w:ascii="Times New Roman" w:hAnsi="Times New Roman"/>
          <w:sz w:val="24"/>
        </w:rPr>
        <w:t xml:space="preserve"> В папку личных дел класса вкладывается список класса, в котором указываются фамилия, имя, отчество, номера личных дел, дата рождения обучающихся, домашний адрес, номера телефонов родителей (законных представителей), о также Ф.И.О. классного руководителя. Список меняется ежегодно. Если обучающийся выбыл в течение учебного года, то в списке делается отметка о дате выбытия. Если обучающийся прибыл в течение учебного года, то данные о нем вносятся в конец списка, и делается отметка о дате прибытия.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3. Порядок работы классных руководителей с личными делами</w:t>
      </w:r>
      <w:r>
        <w:rPr>
          <w:rFonts w:ascii="Times New Roman" w:hAnsi="Times New Roman"/>
          <w:b w:val="1"/>
          <w:sz w:val="24"/>
        </w:rPr>
        <w:t xml:space="preserve"> об</w:t>
      </w:r>
      <w:r>
        <w:rPr>
          <w:rFonts w:ascii="Times New Roman" w:hAnsi="Times New Roman"/>
          <w:b w:val="1"/>
          <w:sz w:val="24"/>
        </w:rPr>
        <w:t>уча</w:t>
      </w:r>
      <w:r>
        <w:rPr>
          <w:rFonts w:ascii="Times New Roman" w:hAnsi="Times New Roman"/>
          <w:b w:val="1"/>
          <w:sz w:val="24"/>
        </w:rPr>
        <w:t>ю</w:t>
      </w:r>
      <w:r>
        <w:rPr>
          <w:rFonts w:ascii="Times New Roman" w:hAnsi="Times New Roman"/>
          <w:b w:val="1"/>
          <w:sz w:val="24"/>
        </w:rPr>
        <w:t>щихся</w:t>
      </w:r>
      <w:r>
        <w:rPr>
          <w:rFonts w:ascii="Times New Roman" w:hAnsi="Times New Roman"/>
          <w:sz w:val="24"/>
        </w:rPr>
        <w:t xml:space="preserve">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Личные дела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щихся ведутся классными руководителями. Записи в личном деле необходимо вести четко, аккуратно и только чернилами. По окончании каждого года под графой «подпись классного руководителя» проставляется печать школы.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В личное дело обучающегося</w:t>
      </w:r>
      <w:r>
        <w:rPr>
          <w:rFonts w:ascii="Times New Roman" w:hAnsi="Times New Roman"/>
          <w:sz w:val="24"/>
        </w:rPr>
        <w:t xml:space="preserve"> заносятся</w:t>
      </w:r>
      <w:r>
        <w:rPr>
          <w:rFonts w:ascii="Times New Roman" w:hAnsi="Times New Roman"/>
          <w:sz w:val="24"/>
        </w:rPr>
        <w:t>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общие сведения об обучающемся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которые корректируются классным руководителем по мере изменения данных;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итоговые отметки за каждый учебный год, заверенные подписью классного руководителя и печатью для документов.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исправлении оценки дается пояснение, ставится печать и подпись директора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Классные руководители проверя</w:t>
      </w:r>
      <w:r>
        <w:rPr>
          <w:rFonts w:ascii="Times New Roman" w:hAnsi="Times New Roman"/>
          <w:sz w:val="24"/>
        </w:rPr>
        <w:t>ют состояние личных дел два раза в год (</w:t>
      </w:r>
      <w:r>
        <w:rPr>
          <w:rFonts w:ascii="Times New Roman" w:hAnsi="Times New Roman"/>
          <w:sz w:val="24"/>
        </w:rPr>
        <w:t>в сентябре и мае текущего</w:t>
      </w:r>
      <w:r>
        <w:rPr>
          <w:rFonts w:ascii="Times New Roman" w:hAnsi="Times New Roman"/>
          <w:sz w:val="24"/>
        </w:rPr>
        <w:t xml:space="preserve"> учебного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на наличие необходимых документов</w:t>
      </w:r>
      <w:r>
        <w:rPr>
          <w:rFonts w:ascii="Times New Roman" w:hAnsi="Times New Roman"/>
          <w:sz w:val="24"/>
        </w:rPr>
        <w:t xml:space="preserve"> и достоверности общих сведений об обучающемся</w:t>
      </w:r>
      <w:r>
        <w:rPr>
          <w:rFonts w:ascii="Times New Roman" w:hAnsi="Times New Roman"/>
          <w:sz w:val="24"/>
        </w:rPr>
        <w:t>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4. Порядок выдачи личных дел </w:t>
      </w:r>
      <w:r>
        <w:rPr>
          <w:rFonts w:ascii="Times New Roman" w:hAnsi="Times New Roman"/>
          <w:b w:val="1"/>
          <w:sz w:val="24"/>
        </w:rPr>
        <w:t>об</w:t>
      </w:r>
      <w:r>
        <w:rPr>
          <w:rFonts w:ascii="Times New Roman" w:hAnsi="Times New Roman"/>
          <w:b w:val="1"/>
          <w:sz w:val="24"/>
        </w:rPr>
        <w:t>уча</w:t>
      </w:r>
      <w:r>
        <w:rPr>
          <w:rFonts w:ascii="Times New Roman" w:hAnsi="Times New Roman"/>
          <w:b w:val="1"/>
          <w:sz w:val="24"/>
        </w:rPr>
        <w:t>ю</w:t>
      </w:r>
      <w:r>
        <w:rPr>
          <w:rFonts w:ascii="Times New Roman" w:hAnsi="Times New Roman"/>
          <w:b w:val="1"/>
          <w:sz w:val="24"/>
        </w:rPr>
        <w:t>щихся при выбытии из школы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</w:t>
      </w:r>
      <w:r>
        <w:rPr>
          <w:rFonts w:ascii="Times New Roman" w:hAnsi="Times New Roman"/>
          <w:sz w:val="24"/>
        </w:rPr>
        <w:t>Личное дело обучающегося выдаётся на руки родителям (законным представителям) по их личному заявлению.</w:t>
      </w:r>
      <w:r>
        <w:rPr>
          <w:rFonts w:ascii="Times New Roman" w:hAnsi="Times New Roman"/>
          <w:sz w:val="24"/>
        </w:rPr>
        <w:t xml:space="preserve"> Выдача личного дела родителям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щегося производится секретарем </w:t>
      </w:r>
      <w:r>
        <w:rPr>
          <w:rFonts w:ascii="Times New Roman" w:hAnsi="Times New Roman"/>
          <w:sz w:val="24"/>
        </w:rPr>
        <w:t>либо директором школы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При выдаче личного дела секретарь вносит запись </w:t>
      </w:r>
      <w:r>
        <w:rPr>
          <w:rFonts w:ascii="Times New Roman" w:hAnsi="Times New Roman"/>
          <w:sz w:val="24"/>
        </w:rPr>
        <w:t>о выбытии в личное дело обучающегося, данная запись заверяется печатью</w:t>
      </w:r>
      <w:r>
        <w:rPr>
          <w:rFonts w:ascii="Times New Roman" w:hAnsi="Times New Roman"/>
          <w:sz w:val="24"/>
        </w:rPr>
        <w:t xml:space="preserve"> для документов. </w:t>
      </w:r>
      <w:r>
        <w:rPr>
          <w:rFonts w:ascii="Times New Roman" w:hAnsi="Times New Roman"/>
          <w:sz w:val="24"/>
        </w:rPr>
        <w:t xml:space="preserve">Родители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законные </w:t>
      </w:r>
      <w:r>
        <w:rPr>
          <w:rFonts w:ascii="Times New Roman" w:hAnsi="Times New Roman"/>
          <w:sz w:val="24"/>
        </w:rPr>
        <w:t>представители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щегося ставят свою подпись в графе «отметка о выдаче личного дела».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Также запись о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ыбытии вносится в алфавитную книгу.</w:t>
      </w:r>
      <w:r>
        <w:rPr>
          <w:rFonts w:ascii="Times New Roman" w:hAnsi="Times New Roman"/>
          <w:sz w:val="24"/>
        </w:rPr>
        <w:t xml:space="preserve"> 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случаях, когда выбытие оформляется в течение учебного периода, классный руководитель составляет выписку </w:t>
      </w:r>
      <w:r>
        <w:rPr>
          <w:rFonts w:ascii="Times New Roman" w:hAnsi="Times New Roman"/>
          <w:sz w:val="24"/>
        </w:rPr>
        <w:t xml:space="preserve">четвертных и </w:t>
      </w:r>
      <w:r>
        <w:rPr>
          <w:rFonts w:ascii="Times New Roman" w:hAnsi="Times New Roman"/>
          <w:sz w:val="24"/>
        </w:rPr>
        <w:t>текущих отметок за</w:t>
      </w:r>
      <w:r>
        <w:rPr>
          <w:rFonts w:ascii="Times New Roman" w:hAnsi="Times New Roman"/>
          <w:sz w:val="24"/>
        </w:rPr>
        <w:t xml:space="preserve"> период с начала учебного года по дату выбытия</w:t>
      </w:r>
      <w:r>
        <w:rPr>
          <w:rFonts w:ascii="Times New Roman" w:hAnsi="Times New Roman"/>
          <w:sz w:val="24"/>
        </w:rPr>
        <w:t>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При выбытии обучающихся 10, 11-х классов родителям выдаётся личное дело и аттестат об основном общем образовании.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4.5. При окончании обучения в школе личные дела обучающихся передаются в архив школы, где они хранятся в течение 3 лет.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4.6. Личные дела, не затребованные родителями, передаются в архив школы, где хранятся в течение 3-х лет со дня выбытия обучающегося из школы.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Порядок проверки личных дел обучающихся.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5.1.Контроль </w:t>
      </w:r>
      <w:r>
        <w:rPr>
          <w:rFonts w:ascii="Times New Roman" w:hAnsi="Times New Roman"/>
          <w:sz w:val="24"/>
        </w:rPr>
        <w:t>состояния личных дел осуществляется замести</w:t>
      </w:r>
      <w:r>
        <w:rPr>
          <w:rFonts w:ascii="Times New Roman" w:hAnsi="Times New Roman"/>
          <w:sz w:val="24"/>
        </w:rPr>
        <w:t>телем директора по учебно-воспитательной раб</w:t>
      </w:r>
      <w:r>
        <w:rPr>
          <w:rFonts w:ascii="Times New Roman" w:hAnsi="Times New Roman"/>
          <w:sz w:val="24"/>
        </w:rPr>
        <w:t>оте и директором</w:t>
      </w:r>
      <w:r>
        <w:rPr>
          <w:rFonts w:ascii="Times New Roman" w:hAnsi="Times New Roman"/>
          <w:sz w:val="24"/>
        </w:rPr>
        <w:t xml:space="preserve"> общеобразовательной организации</w:t>
      </w:r>
      <w:r>
        <w:rPr>
          <w:rFonts w:ascii="Times New Roman" w:hAnsi="Times New Roman"/>
          <w:sz w:val="24"/>
        </w:rPr>
        <w:t>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</w:t>
      </w:r>
      <w:r>
        <w:rPr>
          <w:rFonts w:ascii="Times New Roman" w:hAnsi="Times New Roman"/>
          <w:sz w:val="24"/>
        </w:rPr>
        <w:t xml:space="preserve">. Проверка личных дел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щихся осуществляется по плану внутришкольного контроля. В необходимых случаях проверка осуществляется внепланово, оперативно. Цели и объект контроля – правильность оформления личных дел учащихся.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</w:t>
      </w:r>
      <w:r>
        <w:rPr>
          <w:rFonts w:ascii="Times New Roman" w:hAnsi="Times New Roman"/>
          <w:sz w:val="24"/>
        </w:rPr>
        <w:t>За систематические грубые нарушен</w:t>
      </w:r>
      <w:r>
        <w:rPr>
          <w:rFonts w:ascii="Times New Roman" w:hAnsi="Times New Roman"/>
          <w:sz w:val="24"/>
        </w:rPr>
        <w:t>ия при работе с личными делами обу</w:t>
      </w:r>
      <w:r>
        <w:rPr>
          <w:rFonts w:ascii="Times New Roman" w:hAnsi="Times New Roman"/>
          <w:sz w:val="24"/>
        </w:rPr>
        <w:t>ча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>щихся директор вправе</w:t>
      </w:r>
      <w:r>
        <w:rPr>
          <w:rFonts w:ascii="Times New Roman" w:hAnsi="Times New Roman"/>
          <w:sz w:val="24"/>
        </w:rPr>
        <w:t xml:space="preserve"> объявить замечание или выговор, снять стимулирующие выплаты.</w:t>
      </w:r>
    </w:p>
    <w:sectPr>
      <w:footerReference r:id="rId1" w:type="default"/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Основной текст9"/>
    <w:basedOn w:val="Style_3"/>
    <w:link w:val="Style_11_ch"/>
    <w:pPr>
      <w:spacing w:after="1380" w:line="216" w:lineRule="exact"/>
      <w:ind w:hanging="320" w:left="320"/>
    </w:pPr>
    <w:rPr>
      <w:rFonts w:ascii="Times New Roman" w:hAnsi="Times New Roman"/>
    </w:rPr>
  </w:style>
  <w:style w:styleId="Style_11_ch" w:type="character">
    <w:name w:val="Основной текст9"/>
    <w:basedOn w:val="Style_3_ch"/>
    <w:link w:val="Style_11"/>
    <w:rPr>
      <w:rFonts w:ascii="Times New Roman" w:hAnsi="Times New Roman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link w:val="Style_15_ch"/>
    <w:uiPriority w:val="9"/>
    <w:qFormat/>
    <w:pPr>
      <w:spacing w:after="180" w:line="240" w:lineRule="auto"/>
      <w:ind/>
      <w:outlineLvl w:val="0"/>
    </w:pPr>
    <w:rPr>
      <w:rFonts w:ascii="Times New Roman" w:hAnsi="Times New Roman"/>
      <w:sz w:val="43"/>
    </w:rPr>
  </w:style>
  <w:style w:styleId="Style_15_ch" w:type="character">
    <w:name w:val="heading 1"/>
    <w:basedOn w:val="Style_3_ch"/>
    <w:link w:val="Style_15"/>
    <w:rPr>
      <w:rFonts w:ascii="Times New Roman" w:hAnsi="Times New Roman"/>
      <w:sz w:val="43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Heading #2"/>
    <w:basedOn w:val="Style_3"/>
    <w:link w:val="Style_2_ch"/>
    <w:pPr>
      <w:spacing w:after="0" w:line="308" w:lineRule="exact"/>
      <w:ind w:hanging="440" w:left="440"/>
      <w:outlineLvl w:val="1"/>
    </w:pPr>
    <w:rPr>
      <w:rFonts w:ascii="Times New Roman" w:hAnsi="Times New Roman"/>
      <w:sz w:val="26"/>
    </w:rPr>
  </w:style>
  <w:style w:styleId="Style_2_ch" w:type="character">
    <w:name w:val="Heading #2"/>
    <w:basedOn w:val="Style_3_ch"/>
    <w:link w:val="Style_2"/>
    <w:rPr>
      <w:rFonts w:ascii="Times New Roman" w:hAnsi="Times New Roman"/>
      <w:sz w:val="26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2023-10-10T07:32:39Z</dcterms:modified>
</cp:coreProperties>
</file>